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97"/>
        <w:gridCol w:w="4999"/>
      </w:tblGrid>
      <w:tr w:rsidR="006D0096" w:rsidTr="008C2416">
        <w:tc>
          <w:tcPr>
            <w:tcW w:w="9180" w:type="dxa"/>
            <w:gridSpan w:val="3"/>
            <w:vAlign w:val="center"/>
          </w:tcPr>
          <w:p w:rsidR="006D0096" w:rsidRPr="008C2416" w:rsidRDefault="00267FA5" w:rsidP="008C2416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32BF5">
              <w:rPr>
                <w:rFonts w:ascii="Times New Roman" w:eastAsia="標楷體" w:hAnsi="Times New Roman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C97A4" wp14:editId="6CE23A54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-462280</wp:posOffset>
                      </wp:positionV>
                      <wp:extent cx="661670" cy="1403985"/>
                      <wp:effectExtent l="0" t="0" r="2413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FA5" w:rsidRPr="00232BF5" w:rsidRDefault="00267FA5" w:rsidP="00267FA5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32BF5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表件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55.1pt;margin-top:-36.4pt;width:52.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">
                      <v:textbox style="mso-fit-shape-to-text:t">
                        <w:txbxContent>
                          <w:p w:rsidR="00267FA5" w:rsidRPr="00232BF5" w:rsidRDefault="00267FA5" w:rsidP="00267FA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2BF5">
                              <w:rPr>
                                <w:rFonts w:ascii="Times New Roman" w:eastAsia="標楷體" w:hAnsi="Times New Roman" w:cs="Times New Roman"/>
                              </w:rPr>
                              <w:t>表件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96" w:rsidRPr="008C2416">
              <w:rPr>
                <w:rFonts w:ascii="標楷體" w:eastAsia="標楷體" w:hAnsi="標楷體" w:hint="eastAsia"/>
                <w:sz w:val="40"/>
                <w:szCs w:val="40"/>
              </w:rPr>
              <w:t>經濟部員工居住情形調查表</w:t>
            </w:r>
          </w:p>
        </w:tc>
      </w:tr>
      <w:tr w:rsidR="006D0096" w:rsidTr="008C2416">
        <w:trPr>
          <w:trHeight w:val="1105"/>
        </w:trPr>
        <w:tc>
          <w:tcPr>
            <w:tcW w:w="1384" w:type="dxa"/>
            <w:vAlign w:val="center"/>
          </w:tcPr>
          <w:p w:rsidR="006D0096" w:rsidRPr="00975C48" w:rsidRDefault="006D0096" w:rsidP="008C24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居住情形</w:t>
            </w:r>
          </w:p>
        </w:tc>
        <w:tc>
          <w:tcPr>
            <w:tcW w:w="7796" w:type="dxa"/>
            <w:gridSpan w:val="2"/>
          </w:tcPr>
          <w:p w:rsidR="006D0096" w:rsidRPr="00975C48" w:rsidRDefault="006D0096" w:rsidP="008C241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□居住公有宿舍</w:t>
            </w:r>
          </w:p>
          <w:p w:rsidR="006D0096" w:rsidRPr="00975C48" w:rsidRDefault="006D0096" w:rsidP="008C241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5C48">
              <w:rPr>
                <w:rFonts w:ascii="標楷體" w:eastAsia="標楷體" w:hAnsi="標楷體" w:cs="細明體" w:hint="eastAsia"/>
                <w:sz w:val="28"/>
                <w:szCs w:val="28"/>
              </w:rPr>
              <w:t>未居住公有宿舍</w:t>
            </w:r>
          </w:p>
        </w:tc>
      </w:tr>
      <w:tr w:rsidR="006D0096" w:rsidTr="00975C48">
        <w:tc>
          <w:tcPr>
            <w:tcW w:w="9180" w:type="dxa"/>
            <w:gridSpan w:val="3"/>
          </w:tcPr>
          <w:p w:rsidR="006D0096" w:rsidRPr="00975C48" w:rsidRDefault="006D00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6D0096" w:rsidRPr="00975C48" w:rsidRDefault="006D0096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6D0096" w:rsidRPr="00975C48" w:rsidRDefault="006D009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D0096" w:rsidRPr="00975C48" w:rsidRDefault="006D0096" w:rsidP="00C50A5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(請詳述說明現住地址之產權歸屬，並敘明係自有、租住或借住)</w:t>
            </w:r>
          </w:p>
        </w:tc>
      </w:tr>
      <w:tr w:rsidR="00975C48" w:rsidTr="008C2416">
        <w:tc>
          <w:tcPr>
            <w:tcW w:w="9180" w:type="dxa"/>
            <w:gridSpan w:val="3"/>
            <w:vAlign w:val="center"/>
          </w:tcPr>
          <w:p w:rsidR="00975C48" w:rsidRPr="00975C48" w:rsidRDefault="00975C48" w:rsidP="008C24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975C48" w:rsidRPr="00975C48" w:rsidRDefault="00975C48" w:rsidP="008C24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經濟部人事處</w:t>
            </w:r>
          </w:p>
          <w:p w:rsidR="00975C48" w:rsidRPr="00975C48" w:rsidRDefault="00975C48" w:rsidP="008C24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具結人                    (簽章)</w:t>
            </w:r>
          </w:p>
          <w:p w:rsidR="00975C48" w:rsidRPr="008C2416" w:rsidRDefault="00975C48" w:rsidP="00EF2626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中華民國     </w:t>
            </w:r>
            <w:r w:rsid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年     </w:t>
            </w:r>
            <w:r w:rsid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月  </w:t>
            </w:r>
            <w:r w:rsid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C2416">
              <w:rPr>
                <w:rFonts w:ascii="標楷體" w:eastAsia="標楷體" w:hAnsi="標楷體" w:hint="eastAsia"/>
                <w:sz w:val="36"/>
                <w:szCs w:val="36"/>
              </w:rPr>
              <w:t xml:space="preserve">   日</w:t>
            </w:r>
          </w:p>
        </w:tc>
      </w:tr>
      <w:tr w:rsidR="006D0096" w:rsidTr="00975C48">
        <w:tc>
          <w:tcPr>
            <w:tcW w:w="4181" w:type="dxa"/>
            <w:gridSpan w:val="2"/>
          </w:tcPr>
          <w:p w:rsidR="006D0096" w:rsidRPr="00975C48" w:rsidRDefault="00975C48" w:rsidP="004F2EA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</w:p>
        </w:tc>
        <w:tc>
          <w:tcPr>
            <w:tcW w:w="4999" w:type="dxa"/>
          </w:tcPr>
          <w:p w:rsidR="006D0096" w:rsidRPr="00975C48" w:rsidRDefault="00975C48" w:rsidP="004F2EA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6D0096" w:rsidTr="00975C48">
        <w:tc>
          <w:tcPr>
            <w:tcW w:w="4181" w:type="dxa"/>
            <w:gridSpan w:val="2"/>
          </w:tcPr>
          <w:p w:rsidR="006D0096" w:rsidRPr="00975C48" w:rsidRDefault="00975C48" w:rsidP="00975C48">
            <w:pPr>
              <w:spacing w:line="50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□居住公有房舍，擬按月於其專業加給扣回房租津貼</w:t>
            </w:r>
            <w:r w:rsidRPr="00975C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975C48" w:rsidRPr="00975C48" w:rsidRDefault="00975C48" w:rsidP="00975C48">
            <w:pPr>
              <w:spacing w:line="50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975C48">
              <w:rPr>
                <w:rFonts w:ascii="標楷體" w:eastAsia="標楷體" w:hAnsi="標楷體" w:hint="eastAsia"/>
                <w:sz w:val="28"/>
                <w:szCs w:val="28"/>
              </w:rPr>
              <w:t>□未居住公有房舍，免予扣回房租津貼</w:t>
            </w:r>
          </w:p>
        </w:tc>
        <w:tc>
          <w:tcPr>
            <w:tcW w:w="4999" w:type="dxa"/>
          </w:tcPr>
          <w:p w:rsidR="006D0096" w:rsidRPr="00975C48" w:rsidRDefault="006D00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48" w:rsidTr="008C2416">
        <w:trPr>
          <w:trHeight w:val="3118"/>
        </w:trPr>
        <w:tc>
          <w:tcPr>
            <w:tcW w:w="9180" w:type="dxa"/>
            <w:gridSpan w:val="3"/>
          </w:tcPr>
          <w:p w:rsidR="00975C48" w:rsidRDefault="00975C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敬會</w:t>
            </w:r>
          </w:p>
          <w:p w:rsidR="00975C48" w:rsidRPr="00975C48" w:rsidRDefault="00975C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經濟部總務司(出納科)</w:t>
            </w:r>
          </w:p>
        </w:tc>
      </w:tr>
    </w:tbl>
    <w:p w:rsidR="007A437B" w:rsidRDefault="00F510A8"/>
    <w:sectPr w:rsidR="007A437B" w:rsidSect="00975C4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A8" w:rsidRDefault="00F510A8" w:rsidP="004F62B5">
      <w:r>
        <w:separator/>
      </w:r>
    </w:p>
  </w:endnote>
  <w:endnote w:type="continuationSeparator" w:id="0">
    <w:p w:rsidR="00F510A8" w:rsidRDefault="00F510A8" w:rsidP="004F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A8" w:rsidRDefault="00F510A8" w:rsidP="004F62B5">
      <w:r>
        <w:separator/>
      </w:r>
    </w:p>
  </w:footnote>
  <w:footnote w:type="continuationSeparator" w:id="0">
    <w:p w:rsidR="00F510A8" w:rsidRDefault="00F510A8" w:rsidP="004F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6"/>
    <w:rsid w:val="00267FA5"/>
    <w:rsid w:val="004F2EA4"/>
    <w:rsid w:val="004F62B5"/>
    <w:rsid w:val="0056680B"/>
    <w:rsid w:val="006D0096"/>
    <w:rsid w:val="008C2416"/>
    <w:rsid w:val="00975C48"/>
    <w:rsid w:val="00A300AA"/>
    <w:rsid w:val="00C50A50"/>
    <w:rsid w:val="00EF2626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2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2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2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2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 科長 昭銘</dc:creator>
  <cp:lastModifiedBy>林怡佳</cp:lastModifiedBy>
  <cp:revision>3</cp:revision>
  <cp:lastPrinted>2015-08-12T03:22:00Z</cp:lastPrinted>
  <dcterms:created xsi:type="dcterms:W3CDTF">2018-07-25T03:33:00Z</dcterms:created>
  <dcterms:modified xsi:type="dcterms:W3CDTF">2018-07-25T03:34:00Z</dcterms:modified>
</cp:coreProperties>
</file>